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horzAnchor="margin" w:tblpXSpec="center" w:tblpY="810"/>
        <w:tblW w:w="15001" w:type="dxa"/>
        <w:tblLook w:val="04A0" w:firstRow="1" w:lastRow="0" w:firstColumn="1" w:lastColumn="0" w:noHBand="0" w:noVBand="1"/>
      </w:tblPr>
      <w:tblGrid>
        <w:gridCol w:w="827"/>
        <w:gridCol w:w="1738"/>
        <w:gridCol w:w="2067"/>
        <w:gridCol w:w="6661"/>
        <w:gridCol w:w="3708"/>
      </w:tblGrid>
      <w:tr w:rsidR="00043E76" w:rsidRPr="009F27F1" w:rsidTr="00CF6A0B">
        <w:trPr>
          <w:trHeight w:val="495"/>
        </w:trPr>
        <w:tc>
          <w:tcPr>
            <w:tcW w:w="816" w:type="dxa"/>
          </w:tcPr>
          <w:p w:rsidR="00F13B9C" w:rsidRPr="00734612" w:rsidRDefault="00CF6A0B" w:rsidP="00734612">
            <w:pPr>
              <w:pStyle w:val="1"/>
              <w:outlineLvl w:val="0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734612">
              <w:rPr>
                <w:rFonts w:ascii="Times New Roman" w:hAnsi="Times New Roman" w:cs="Times New Roman"/>
                <w:color w:val="0D0D0D" w:themeColor="text1" w:themeTint="F2"/>
              </w:rPr>
              <w:t>Дата</w:t>
            </w:r>
          </w:p>
        </w:tc>
        <w:tc>
          <w:tcPr>
            <w:tcW w:w="1739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68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668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10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043E76" w:rsidRPr="009F27F1" w:rsidTr="00CF6A0B">
        <w:trPr>
          <w:trHeight w:val="495"/>
        </w:trPr>
        <w:tc>
          <w:tcPr>
            <w:tcW w:w="816" w:type="dxa"/>
          </w:tcPr>
          <w:p w:rsidR="00BF3220" w:rsidRPr="009F27F1" w:rsidRDefault="0063202F" w:rsidP="00734612">
            <w:pPr>
              <w:pStyle w:val="a8"/>
            </w:pPr>
            <w:r>
              <w:t>30</w:t>
            </w:r>
            <w:r w:rsidR="00734612">
              <w:t>.</w:t>
            </w:r>
            <w:r w:rsidR="00B961DA" w:rsidRPr="009F27F1">
              <w:t>04.</w:t>
            </w:r>
          </w:p>
        </w:tc>
        <w:tc>
          <w:tcPr>
            <w:tcW w:w="1739" w:type="dxa"/>
          </w:tcPr>
          <w:p w:rsidR="00BF3220" w:rsidRPr="009F27F1" w:rsidRDefault="00663ADF" w:rsidP="00CF6A0B">
            <w:pPr>
              <w:pStyle w:val="a8"/>
            </w:pPr>
            <w:r>
              <w:t>Музыка</w:t>
            </w:r>
          </w:p>
        </w:tc>
        <w:tc>
          <w:tcPr>
            <w:tcW w:w="2068" w:type="dxa"/>
          </w:tcPr>
          <w:p w:rsidR="00734612" w:rsidRPr="00734612" w:rsidRDefault="0063202F" w:rsidP="00CF6A0B">
            <w:pPr>
              <w:pStyle w:val="a8"/>
              <w:jc w:val="both"/>
              <w:rPr>
                <w:lang w:val="tt-RU"/>
              </w:rPr>
            </w:pPr>
            <w:r>
              <w:t>Музыка в храмовом синтезе искусств</w:t>
            </w:r>
          </w:p>
        </w:tc>
        <w:tc>
          <w:tcPr>
            <w:tcW w:w="6668" w:type="dxa"/>
          </w:tcPr>
          <w:p w:rsidR="00106759" w:rsidRPr="00106759" w:rsidRDefault="00106759" w:rsidP="0010675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4"/>
                <w:szCs w:val="24"/>
              </w:rPr>
            </w:pPr>
            <w:r w:rsidRPr="00106759">
              <w:rPr>
                <w:color w:val="000000"/>
                <w:sz w:val="24"/>
                <w:szCs w:val="24"/>
              </w:rPr>
              <w:t>1.Работа со словарем. Запишите определения слов в тетради:</w:t>
            </w:r>
            <w:r w:rsidR="0063202F" w:rsidRPr="00106759">
              <w:rPr>
                <w:color w:val="000000"/>
                <w:sz w:val="24"/>
                <w:szCs w:val="24"/>
                <w:u w:val="single"/>
              </w:rPr>
              <w:br/>
            </w:r>
            <w:r w:rsidR="0063202F" w:rsidRPr="00106759">
              <w:rPr>
                <w:b/>
                <w:color w:val="000000"/>
                <w:sz w:val="24"/>
                <w:szCs w:val="24"/>
              </w:rPr>
              <w:t>Синтез искусств</w:t>
            </w:r>
            <w:r w:rsidR="0063202F" w:rsidRPr="00106759">
              <w:rPr>
                <w:color w:val="000000"/>
                <w:sz w:val="24"/>
                <w:szCs w:val="24"/>
              </w:rPr>
              <w:t xml:space="preserve"> – это соединение нескольких разных видов искусства в художественное целое.</w:t>
            </w:r>
          </w:p>
          <w:p w:rsidR="00BF3220" w:rsidRPr="00106759" w:rsidRDefault="0063202F" w:rsidP="00106759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sz w:val="24"/>
                <w:szCs w:val="24"/>
              </w:rPr>
            </w:pPr>
            <w:r w:rsidRPr="00106759">
              <w:rPr>
                <w:b/>
                <w:color w:val="000000"/>
                <w:sz w:val="24"/>
                <w:szCs w:val="24"/>
                <w:shd w:val="clear" w:color="auto" w:fill="FFFFFF"/>
              </w:rPr>
              <w:t>Храмы</w:t>
            </w:r>
            <w:r w:rsidRPr="00106759">
              <w:rPr>
                <w:color w:val="000000"/>
                <w:sz w:val="24"/>
                <w:szCs w:val="24"/>
                <w:shd w:val="clear" w:color="auto" w:fill="FFFFFF"/>
              </w:rPr>
              <w:t xml:space="preserve"> – это культовые постройки, которые воплощают образ мироустройства в той или иной религии, её основные ценности.</w:t>
            </w:r>
          </w:p>
          <w:p w:rsidR="00106759" w:rsidRPr="00106759" w:rsidRDefault="00106759" w:rsidP="00106759">
            <w:pPr>
              <w:shd w:val="clear" w:color="auto" w:fill="FFFFFF"/>
              <w:spacing w:after="150"/>
              <w:contextualSpacing/>
              <w:rPr>
                <w:color w:val="000000"/>
                <w:sz w:val="24"/>
                <w:szCs w:val="24"/>
              </w:rPr>
            </w:pPr>
            <w:r w:rsidRPr="00106759">
              <w:rPr>
                <w:b/>
                <w:i/>
                <w:iCs/>
                <w:color w:val="000000"/>
                <w:sz w:val="24"/>
                <w:szCs w:val="24"/>
              </w:rPr>
              <w:t>М</w:t>
            </w:r>
            <w:r w:rsidRPr="00106759">
              <w:rPr>
                <w:b/>
                <w:i/>
                <w:iCs/>
                <w:color w:val="000000"/>
                <w:sz w:val="24"/>
                <w:szCs w:val="24"/>
              </w:rPr>
              <w:t xml:space="preserve">ечеть </w:t>
            </w:r>
            <w:r w:rsidRPr="00106759">
              <w:rPr>
                <w:i/>
                <w:iCs/>
                <w:color w:val="000000"/>
                <w:sz w:val="24"/>
                <w:szCs w:val="24"/>
              </w:rPr>
              <w:t>– молитвенное здание мусульман</w:t>
            </w:r>
          </w:p>
          <w:p w:rsidR="0063202F" w:rsidRPr="00106759" w:rsidRDefault="00106759" w:rsidP="00106759">
            <w:pPr>
              <w:shd w:val="clear" w:color="auto" w:fill="FFFFFF"/>
              <w:spacing w:after="150"/>
              <w:contextualSpacing/>
              <w:rPr>
                <w:color w:val="000000"/>
                <w:sz w:val="24"/>
                <w:szCs w:val="24"/>
              </w:rPr>
            </w:pPr>
            <w:r w:rsidRPr="00106759">
              <w:rPr>
                <w:b/>
                <w:i/>
                <w:iCs/>
                <w:color w:val="000000"/>
                <w:sz w:val="24"/>
                <w:szCs w:val="24"/>
              </w:rPr>
              <w:t>М</w:t>
            </w:r>
            <w:r w:rsidR="0063202F" w:rsidRPr="0063202F">
              <w:rPr>
                <w:b/>
                <w:i/>
                <w:iCs/>
                <w:color w:val="000000"/>
                <w:sz w:val="24"/>
                <w:szCs w:val="24"/>
              </w:rPr>
              <w:t xml:space="preserve">инарет </w:t>
            </w:r>
            <w:r w:rsidR="0063202F" w:rsidRPr="0063202F">
              <w:rPr>
                <w:i/>
                <w:iCs/>
                <w:color w:val="000000"/>
                <w:sz w:val="24"/>
                <w:szCs w:val="24"/>
              </w:rPr>
              <w:t>– высокая башня д</w:t>
            </w:r>
            <w:r>
              <w:rPr>
                <w:i/>
                <w:iCs/>
                <w:color w:val="000000"/>
                <w:sz w:val="24"/>
                <w:szCs w:val="24"/>
              </w:rPr>
              <w:t>ля призыва мусульман на молитву.</w:t>
            </w:r>
          </w:p>
          <w:p w:rsidR="0063202F" w:rsidRPr="00767B6C" w:rsidRDefault="0063202F" w:rsidP="00767B6C">
            <w:pPr>
              <w:pStyle w:val="a7"/>
              <w:shd w:val="clear" w:color="auto" w:fill="FFFFFF"/>
              <w:spacing w:before="100" w:beforeAutospacing="1" w:after="100" w:afterAutospacing="1"/>
              <w:ind w:left="714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710" w:type="dxa"/>
          </w:tcPr>
          <w:p w:rsidR="00FF2046" w:rsidRPr="00767B6C" w:rsidRDefault="00106759" w:rsidP="00CF6A0B">
            <w:pPr>
              <w:pStyle w:val="a8"/>
              <w:rPr>
                <w:bCs/>
              </w:rPr>
            </w:pPr>
            <w:r>
              <w:t xml:space="preserve">Для проверки </w:t>
            </w:r>
            <w:r w:rsidR="00767B6C" w:rsidRPr="00767B6C">
              <w:t>сфотографировать</w:t>
            </w:r>
            <w:r>
              <w:t xml:space="preserve"> тетрадь</w:t>
            </w:r>
            <w:bookmarkStart w:id="0" w:name="_GoBack"/>
            <w:bookmarkEnd w:id="0"/>
            <w:r w:rsidR="00767B6C" w:rsidRPr="00767B6C">
              <w:t xml:space="preserve"> и прислать учителю </w:t>
            </w:r>
            <w:r w:rsidR="00767B6C" w:rsidRPr="00767B6C">
              <w:rPr>
                <w:i/>
                <w:iCs/>
              </w:rPr>
              <w:t xml:space="preserve">на </w:t>
            </w:r>
            <w:r w:rsidR="00767B6C" w:rsidRPr="00767B6C">
              <w:t>«</w:t>
            </w:r>
            <w:proofErr w:type="spellStart"/>
            <w:r w:rsidR="00767B6C" w:rsidRPr="00767B6C">
              <w:t>WhatsApp</w:t>
            </w:r>
            <w:proofErr w:type="spellEnd"/>
            <w:r w:rsidR="00734612" w:rsidRPr="00767B6C">
              <w:rPr>
                <w:bCs/>
                <w:i/>
                <w:iCs/>
              </w:rPr>
              <w:t>.</w:t>
            </w:r>
          </w:p>
        </w:tc>
      </w:tr>
    </w:tbl>
    <w:p w:rsidR="00CD4003" w:rsidRPr="003A3EFA" w:rsidRDefault="00CF6A0B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</w:t>
      </w:r>
      <w:r w:rsidR="00734612">
        <w:rPr>
          <w:b/>
          <w:bCs/>
          <w:sz w:val="28"/>
          <w:szCs w:val="28"/>
        </w:rPr>
        <w:t xml:space="preserve">                        Музыка 8</w:t>
      </w:r>
      <w:r>
        <w:rPr>
          <w:b/>
          <w:bCs/>
          <w:sz w:val="28"/>
          <w:szCs w:val="28"/>
        </w:rPr>
        <w:t xml:space="preserve"> класс</w:t>
      </w: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A04ED1"/>
    <w:multiLevelType w:val="hybridMultilevel"/>
    <w:tmpl w:val="AAD41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D56618"/>
    <w:multiLevelType w:val="multilevel"/>
    <w:tmpl w:val="F4F28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14"/>
  </w:num>
  <w:num w:numId="6">
    <w:abstractNumId w:val="4"/>
  </w:num>
  <w:num w:numId="7">
    <w:abstractNumId w:val="0"/>
  </w:num>
  <w:num w:numId="8">
    <w:abstractNumId w:val="5"/>
  </w:num>
  <w:num w:numId="9">
    <w:abstractNumId w:val="12"/>
  </w:num>
  <w:num w:numId="10">
    <w:abstractNumId w:val="1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43E76"/>
    <w:rsid w:val="00055805"/>
    <w:rsid w:val="000931FE"/>
    <w:rsid w:val="00103191"/>
    <w:rsid w:val="00106759"/>
    <w:rsid w:val="001168B7"/>
    <w:rsid w:val="00120548"/>
    <w:rsid w:val="00187282"/>
    <w:rsid w:val="00193D62"/>
    <w:rsid w:val="001B52CB"/>
    <w:rsid w:val="001C5C34"/>
    <w:rsid w:val="00217C83"/>
    <w:rsid w:val="0029251B"/>
    <w:rsid w:val="002D4753"/>
    <w:rsid w:val="003A3EFA"/>
    <w:rsid w:val="003B0020"/>
    <w:rsid w:val="003B20B7"/>
    <w:rsid w:val="003B21B0"/>
    <w:rsid w:val="003E2051"/>
    <w:rsid w:val="00426545"/>
    <w:rsid w:val="00432A5F"/>
    <w:rsid w:val="00446243"/>
    <w:rsid w:val="004A4D8F"/>
    <w:rsid w:val="005B480D"/>
    <w:rsid w:val="005F2BFD"/>
    <w:rsid w:val="00600A72"/>
    <w:rsid w:val="006035CA"/>
    <w:rsid w:val="0063202F"/>
    <w:rsid w:val="00663ADF"/>
    <w:rsid w:val="006700F9"/>
    <w:rsid w:val="006D73A7"/>
    <w:rsid w:val="00734612"/>
    <w:rsid w:val="00767B6C"/>
    <w:rsid w:val="007B14EB"/>
    <w:rsid w:val="007B616F"/>
    <w:rsid w:val="00853A40"/>
    <w:rsid w:val="00885FAC"/>
    <w:rsid w:val="008D2DC9"/>
    <w:rsid w:val="008D535A"/>
    <w:rsid w:val="009308C8"/>
    <w:rsid w:val="009841AE"/>
    <w:rsid w:val="009F27F1"/>
    <w:rsid w:val="00A0593C"/>
    <w:rsid w:val="00A1001F"/>
    <w:rsid w:val="00A477AE"/>
    <w:rsid w:val="00A5012C"/>
    <w:rsid w:val="00A57CCC"/>
    <w:rsid w:val="00AB4B75"/>
    <w:rsid w:val="00AD4FC0"/>
    <w:rsid w:val="00B33DB4"/>
    <w:rsid w:val="00B961DA"/>
    <w:rsid w:val="00BF3220"/>
    <w:rsid w:val="00C309E2"/>
    <w:rsid w:val="00C4003E"/>
    <w:rsid w:val="00C4292E"/>
    <w:rsid w:val="00C73880"/>
    <w:rsid w:val="00CB58CE"/>
    <w:rsid w:val="00CD4003"/>
    <w:rsid w:val="00CE666C"/>
    <w:rsid w:val="00CF6A0B"/>
    <w:rsid w:val="00D15F8C"/>
    <w:rsid w:val="00D21382"/>
    <w:rsid w:val="00D666EE"/>
    <w:rsid w:val="00D6673E"/>
    <w:rsid w:val="00D91C6C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  <w:rsid w:val="00FF2046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6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73461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2E845-B7ED-407E-895A-844E1A989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28</cp:revision>
  <dcterms:created xsi:type="dcterms:W3CDTF">2020-03-29T15:19:00Z</dcterms:created>
  <dcterms:modified xsi:type="dcterms:W3CDTF">2020-04-29T05:23:00Z</dcterms:modified>
</cp:coreProperties>
</file>